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55D" w:rsidRPr="00EA655D" w:rsidRDefault="008B7597" w:rsidP="00EA655D">
      <w:pPr>
        <w:pStyle w:val="a3"/>
      </w:pPr>
      <w:r>
        <w:t xml:space="preserve"> </w:t>
      </w:r>
      <w:r w:rsidR="00EA655D" w:rsidRPr="00EA655D">
        <w:t>Должностной регламент</w:t>
      </w:r>
    </w:p>
    <w:p w:rsidR="00185D38" w:rsidRPr="00185D38" w:rsidRDefault="00A530B4" w:rsidP="00185D38">
      <w:pPr>
        <w:pStyle w:val="a3"/>
      </w:pPr>
      <w:r>
        <w:t>государственного</w:t>
      </w:r>
      <w:r w:rsidR="00E74721">
        <w:t xml:space="preserve"> налогового инспектора</w:t>
      </w:r>
      <w:r w:rsidR="00EA655D">
        <w:t xml:space="preserve"> </w:t>
      </w:r>
      <w:r w:rsidR="00E74721">
        <w:t xml:space="preserve">отдела </w:t>
      </w:r>
      <w:r w:rsidR="00792A1B">
        <w:br/>
      </w:r>
      <w:r w:rsidR="00E74721">
        <w:t>камеральных проверок №4</w:t>
      </w:r>
    </w:p>
    <w:p w:rsidR="00EA655D" w:rsidRPr="00EA655D" w:rsidRDefault="00EA655D" w:rsidP="00EA655D">
      <w:pPr>
        <w:pStyle w:val="a3"/>
      </w:pPr>
      <w:r w:rsidRPr="00EA655D">
        <w:t>инспекции Федеральной налоговой службы №17 по г. Москве</w:t>
      </w:r>
    </w:p>
    <w:p w:rsidR="00476EDA" w:rsidRPr="00476EDA" w:rsidRDefault="00476EDA" w:rsidP="00EA655D">
      <w:pPr>
        <w:pStyle w:val="a3"/>
        <w:widowControl w:val="0"/>
        <w:rPr>
          <w:color w:val="auto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28"/>
          <w:szCs w:val="28"/>
        </w:rPr>
      </w:pPr>
      <w:r w:rsidRPr="00476EDA">
        <w:rPr>
          <w:b/>
          <w:color w:val="auto"/>
          <w:sz w:val="28"/>
          <w:szCs w:val="28"/>
        </w:rPr>
        <w:t>I. Общие положения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rPr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rPr>
          <w:color w:val="FF0000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</w:t>
      </w:r>
      <w:r w:rsidR="00EF2EB7">
        <w:rPr>
          <w:color w:val="auto"/>
          <w:sz w:val="28"/>
          <w:szCs w:val="28"/>
        </w:rPr>
        <w:t xml:space="preserve">государственного налогового </w:t>
      </w:r>
      <w:r w:rsidR="00C552AA">
        <w:rPr>
          <w:color w:val="auto"/>
          <w:sz w:val="28"/>
          <w:szCs w:val="28"/>
        </w:rPr>
        <w:t>инспектора</w:t>
      </w:r>
      <w:r w:rsidRPr="00476EDA">
        <w:rPr>
          <w:b/>
          <w:color w:val="auto"/>
          <w:sz w:val="28"/>
          <w:szCs w:val="28"/>
        </w:rPr>
        <w:t xml:space="preserve"> </w:t>
      </w:r>
      <w:r w:rsidRPr="00476EDA">
        <w:rPr>
          <w:sz w:val="28"/>
          <w:szCs w:val="28"/>
        </w:rPr>
        <w:t xml:space="preserve">отдела </w:t>
      </w:r>
      <w:r w:rsidR="00EF2EB7">
        <w:rPr>
          <w:sz w:val="28"/>
          <w:szCs w:val="28"/>
        </w:rPr>
        <w:t>камеральных проверок №4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относится к </w:t>
      </w:r>
      <w:r w:rsidRPr="00476EDA">
        <w:rPr>
          <w:color w:val="auto"/>
          <w:sz w:val="28"/>
          <w:szCs w:val="28"/>
          <w:u w:val="single"/>
        </w:rPr>
        <w:t>старшей группе</w:t>
      </w:r>
      <w:r w:rsidRPr="00476EDA">
        <w:rPr>
          <w:color w:val="auto"/>
          <w:sz w:val="28"/>
          <w:szCs w:val="28"/>
        </w:rPr>
        <w:t xml:space="preserve"> должностей гражданской службы </w:t>
      </w:r>
      <w:r w:rsidRPr="00476EDA">
        <w:rPr>
          <w:color w:val="auto"/>
          <w:sz w:val="28"/>
          <w:szCs w:val="28"/>
          <w:u w:val="single"/>
        </w:rPr>
        <w:t>категории специалисты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Регистрационный номер (код) должности </w:t>
      </w:r>
      <w:r w:rsidRPr="00476EDA">
        <w:rPr>
          <w:b/>
          <w:color w:val="auto"/>
          <w:sz w:val="28"/>
          <w:szCs w:val="28"/>
          <w:u w:val="single"/>
        </w:rPr>
        <w:t xml:space="preserve">– </w:t>
      </w:r>
      <w:r w:rsidR="004836E3" w:rsidRPr="004836E3">
        <w:rPr>
          <w:bCs/>
          <w:color w:val="auto"/>
          <w:sz w:val="28"/>
          <w:szCs w:val="28"/>
          <w:u w:val="single"/>
        </w:rPr>
        <w:t>11-3-4-096</w:t>
      </w:r>
      <w:r w:rsidRPr="00476EDA">
        <w:rPr>
          <w:bCs/>
          <w:color w:val="auto"/>
          <w:sz w:val="28"/>
          <w:szCs w:val="28"/>
          <w:u w:val="single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2. Область профессиональной служебной деятельности </w:t>
      </w:r>
      <w:r w:rsidR="00286855" w:rsidRPr="00286855">
        <w:rPr>
          <w:color w:val="auto"/>
          <w:sz w:val="28"/>
          <w:szCs w:val="28"/>
        </w:rPr>
        <w:t>государственного налогового инспектора</w:t>
      </w:r>
      <w:r w:rsidRPr="00476EDA">
        <w:rPr>
          <w:color w:val="auto"/>
          <w:sz w:val="28"/>
          <w:szCs w:val="28"/>
        </w:rPr>
        <w:t xml:space="preserve">: </w:t>
      </w:r>
      <w:r w:rsidR="005E774F" w:rsidRPr="005E774F">
        <w:rPr>
          <w:color w:val="auto"/>
          <w:sz w:val="28"/>
          <w:szCs w:val="28"/>
          <w:u w:val="single"/>
        </w:rPr>
        <w:t>Регулирование налоговой деятельности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3. Вид профессиональной служебной деятельности </w:t>
      </w:r>
      <w:r w:rsidR="00286855" w:rsidRPr="00286855">
        <w:rPr>
          <w:color w:val="auto"/>
          <w:sz w:val="28"/>
          <w:szCs w:val="28"/>
        </w:rPr>
        <w:t>государственного налогового инспектора</w:t>
      </w:r>
      <w:r w:rsidR="00286855" w:rsidRPr="00286855">
        <w:rPr>
          <w:b/>
          <w:color w:val="auto"/>
          <w:sz w:val="28"/>
          <w:szCs w:val="28"/>
        </w:rPr>
        <w:t xml:space="preserve"> </w:t>
      </w:r>
      <w:r w:rsidR="00992199" w:rsidRPr="00992199">
        <w:rPr>
          <w:color w:val="auto"/>
          <w:sz w:val="28"/>
          <w:szCs w:val="28"/>
          <w:u w:val="single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18"/>
          <w:szCs w:val="18"/>
        </w:rPr>
      </w:pPr>
      <w:r w:rsidRPr="00476EDA">
        <w:rPr>
          <w:color w:val="auto"/>
          <w:sz w:val="28"/>
          <w:szCs w:val="28"/>
        </w:rPr>
        <w:t xml:space="preserve">4. Назначение на должность и освобождение от должности </w:t>
      </w:r>
      <w:r w:rsidR="00286855" w:rsidRPr="00286855">
        <w:rPr>
          <w:color w:val="auto"/>
          <w:sz w:val="28"/>
          <w:szCs w:val="28"/>
        </w:rPr>
        <w:t>государственного налогового инспектора</w:t>
      </w:r>
      <w:r w:rsidRPr="00476EDA">
        <w:rPr>
          <w:color w:val="auto"/>
          <w:sz w:val="28"/>
          <w:szCs w:val="28"/>
        </w:rPr>
        <w:t xml:space="preserve"> осуществляется начальником</w:t>
      </w:r>
      <w:r w:rsidRPr="00476EDA">
        <w:rPr>
          <w:rFonts w:ascii="Calibri" w:hAnsi="Calibri"/>
          <w:sz w:val="22"/>
        </w:rPr>
        <w:t xml:space="preserve"> </w:t>
      </w:r>
      <w:r w:rsidRPr="00476EDA">
        <w:rPr>
          <w:sz w:val="28"/>
          <w:szCs w:val="28"/>
        </w:rPr>
        <w:t>инспекции Федеральной налоговой службы №17 по г. Москве.</w:t>
      </w:r>
      <w:r w:rsidRPr="00476EDA">
        <w:rPr>
          <w:color w:val="auto"/>
          <w:sz w:val="26"/>
          <w:szCs w:val="26"/>
        </w:rPr>
        <w:t xml:space="preserve"> 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698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>5. </w:t>
      </w:r>
      <w:r w:rsidR="00286855">
        <w:rPr>
          <w:rFonts w:eastAsia="Calibri"/>
          <w:color w:val="auto"/>
          <w:sz w:val="28"/>
          <w:szCs w:val="28"/>
        </w:rPr>
        <w:t>Государственный налоговый</w:t>
      </w:r>
      <w:r w:rsidR="00286855" w:rsidRPr="00286855">
        <w:rPr>
          <w:rFonts w:eastAsia="Calibri"/>
          <w:color w:val="auto"/>
          <w:sz w:val="28"/>
          <w:szCs w:val="28"/>
        </w:rPr>
        <w:t xml:space="preserve"> </w:t>
      </w:r>
      <w:r w:rsidR="00286855">
        <w:rPr>
          <w:rFonts w:eastAsia="Calibri"/>
          <w:color w:val="auto"/>
          <w:sz w:val="28"/>
          <w:szCs w:val="28"/>
        </w:rPr>
        <w:t>инспектор</w:t>
      </w:r>
      <w:r w:rsidR="00286855" w:rsidRPr="00286855">
        <w:rPr>
          <w:rFonts w:eastAsia="Calibri"/>
          <w:b/>
          <w:color w:val="auto"/>
          <w:sz w:val="28"/>
          <w:szCs w:val="28"/>
        </w:rPr>
        <w:t xml:space="preserve"> </w:t>
      </w:r>
      <w:r w:rsidRPr="00476EDA">
        <w:rPr>
          <w:rFonts w:eastAsia="Calibri"/>
          <w:color w:val="auto"/>
          <w:sz w:val="28"/>
          <w:szCs w:val="28"/>
        </w:rPr>
        <w:t>непосредственно подчиняется начальнику отдела.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698"/>
        <w:rPr>
          <w:rFonts w:eastAsia="Calibri"/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28"/>
          <w:szCs w:val="28"/>
        </w:rPr>
      </w:pPr>
      <w:r w:rsidRPr="00476EDA">
        <w:rPr>
          <w:b/>
          <w:color w:val="auto"/>
          <w:sz w:val="28"/>
          <w:szCs w:val="28"/>
        </w:rPr>
        <w:t xml:space="preserve">II. Квалификационные требования </w:t>
      </w:r>
      <w:r w:rsidRPr="00476EDA">
        <w:rPr>
          <w:b/>
          <w:color w:val="auto"/>
          <w:sz w:val="28"/>
          <w:szCs w:val="28"/>
        </w:rPr>
        <w:br/>
        <w:t xml:space="preserve">для замещения должности гражданской службы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Cs w:val="24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 xml:space="preserve">6. Для замещения должности </w:t>
      </w:r>
      <w:r w:rsidR="00286855" w:rsidRPr="00286855">
        <w:rPr>
          <w:rFonts w:eastAsia="Calibri"/>
          <w:color w:val="auto"/>
          <w:sz w:val="28"/>
          <w:szCs w:val="28"/>
          <w:lang w:eastAsia="en-US"/>
        </w:rPr>
        <w:t>государственного налогового инспектора</w:t>
      </w:r>
      <w:r w:rsidR="00286855" w:rsidRPr="00286855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устанавливаются следующие требования.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6.1. Наличие профессионального образования.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476EDA">
        <w:rPr>
          <w:rFonts w:eastAsia="Calibri"/>
          <w:color w:val="auto"/>
          <w:spacing w:val="-2"/>
          <w:sz w:val="28"/>
          <w:szCs w:val="28"/>
          <w:lang w:eastAsia="en-US"/>
        </w:rPr>
        <w:t>6.2. </w:t>
      </w:r>
      <w:r w:rsidRPr="00476EDA">
        <w:rPr>
          <w:rFonts w:eastAsia="Calibri"/>
          <w:color w:val="auto"/>
          <w:sz w:val="28"/>
          <w:szCs w:val="28"/>
          <w:lang w:eastAsia="en-US"/>
        </w:rPr>
        <w:t>Без предъявления требований к стажу.</w:t>
      </w:r>
    </w:p>
    <w:p w:rsidR="00476EDA" w:rsidRPr="00476EDA" w:rsidRDefault="00476EDA" w:rsidP="00476EDA">
      <w:pPr>
        <w:spacing w:after="16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          6.3. Наличие базовых знаний: 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требования к знанию государственного языка Российской </w:t>
      </w:r>
      <w:proofErr w:type="gramStart"/>
      <w:r w:rsidRPr="00476EDA">
        <w:rPr>
          <w:rFonts w:eastAsia="Calibri"/>
          <w:color w:val="auto"/>
          <w:sz w:val="28"/>
          <w:szCs w:val="28"/>
          <w:lang w:eastAsia="en-US"/>
        </w:rPr>
        <w:t>Федерации  (</w:t>
      </w:r>
      <w:proofErr w:type="gramEnd"/>
      <w:r w:rsidRPr="00476EDA">
        <w:rPr>
          <w:rFonts w:eastAsia="Calibri"/>
          <w:color w:val="auto"/>
          <w:sz w:val="28"/>
          <w:szCs w:val="28"/>
          <w:lang w:eastAsia="en-US"/>
        </w:rPr>
        <w:t>русского языка);</w:t>
      </w:r>
    </w:p>
    <w:p w:rsidR="00476EDA" w:rsidRPr="00476EDA" w:rsidRDefault="00476EDA" w:rsidP="00476EDA">
      <w:pPr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-требования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476EDA" w:rsidRPr="00476EDA" w:rsidRDefault="00476EDA" w:rsidP="00476EDA">
      <w:pPr>
        <w:spacing w:after="0" w:line="240" w:lineRule="auto"/>
        <w:ind w:right="0" w:firstLine="0"/>
        <w:jc w:val="left"/>
        <w:rPr>
          <w:rFonts w:eastAsia="Calibri"/>
          <w:color w:val="auto"/>
          <w:sz w:val="22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- требования к знаниям в области информационно-коммуникационных технологий</w:t>
      </w:r>
      <w:r w:rsidRPr="00476EDA">
        <w:rPr>
          <w:rFonts w:eastAsia="Calibri"/>
          <w:color w:val="auto"/>
          <w:sz w:val="22"/>
          <w:lang w:eastAsia="en-US"/>
        </w:rPr>
        <w:t>;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pacing w:val="-2"/>
          <w:sz w:val="18"/>
          <w:szCs w:val="18"/>
          <w:lang w:eastAsia="en-US"/>
        </w:rPr>
      </w:pPr>
      <w:r w:rsidRPr="00476EDA">
        <w:rPr>
          <w:rFonts w:eastAsia="Calibri"/>
          <w:color w:val="auto"/>
          <w:spacing w:val="-2"/>
          <w:sz w:val="18"/>
          <w:szCs w:val="18"/>
          <w:lang w:eastAsia="en-US"/>
        </w:rPr>
        <w:t xml:space="preserve">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6.4. Наличие профессиональных знаний: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6.4.1. В сфере законодательства Российской Федерации: 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Налоговый кодекс Российской Федерации;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 xml:space="preserve">Федеральный закон от 09.02.2009 № 8-ФЗ "Об обеспечении </w:t>
      </w:r>
      <w:r w:rsidRPr="00023CA6">
        <w:rPr>
          <w:color w:val="auto"/>
          <w:sz w:val="28"/>
          <w:szCs w:val="28"/>
        </w:rPr>
        <w:lastRenderedPageBreak/>
        <w:t>доступа к информации о деятельности государственных органов и органов местного самоуправления";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Федеральный закон от 27.07.2010 № 210-ФЗ "Об организации предоставления государственных и муниципальных услуг";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Федеральный закон Российской Федерации от 21.03.1991 № 943-1 "О налоговых органах Российской Федерации";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Федеральный закон Российской Федерации от 27.07.2006 № 152-ФЗ "О персональных данных";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Федеральный закон Российской Федерации от 06.04.2011 № 63-ФЗ "Об электронной подписи";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Постановление Правительства Российской Федерации от 30.09.2004 № 506 "Об утверждении Положения о Федеральной налоговой службе";</w:t>
      </w:r>
    </w:p>
    <w:p w:rsidR="0012438F" w:rsidRPr="00023CA6" w:rsidRDefault="0012438F" w:rsidP="00023CA6">
      <w:pPr>
        <w:pStyle w:val="a5"/>
        <w:widowControl w:val="0"/>
        <w:numPr>
          <w:ilvl w:val="0"/>
          <w:numId w:val="8"/>
        </w:numPr>
        <w:spacing w:after="0" w:line="240" w:lineRule="auto"/>
        <w:ind w:left="0" w:right="0" w:firstLine="709"/>
        <w:rPr>
          <w:color w:val="auto"/>
          <w:sz w:val="28"/>
          <w:szCs w:val="28"/>
        </w:rPr>
      </w:pPr>
      <w:r w:rsidRPr="00023CA6">
        <w:rPr>
          <w:color w:val="auto"/>
          <w:sz w:val="28"/>
          <w:szCs w:val="28"/>
        </w:rPr>
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12438F" w:rsidRPr="0012438F" w:rsidRDefault="0012438F" w:rsidP="0012438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Государственный налоговый инспектор</w:t>
      </w:r>
      <w:r w:rsidRPr="0012438F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12438F">
        <w:rPr>
          <w:rFonts w:eastAsia="Calibri"/>
          <w:color w:val="auto"/>
          <w:sz w:val="28"/>
          <w:szCs w:val="28"/>
          <w:lang w:eastAsia="en-US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12438F" w:rsidRPr="0012438F" w:rsidRDefault="0012438F" w:rsidP="0012438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18"/>
          <w:szCs w:val="1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6.4.2. Иные профессиональные знания: </w:t>
      </w:r>
    </w:p>
    <w:p w:rsidR="0012438F" w:rsidRPr="0012438F" w:rsidRDefault="0012438F" w:rsidP="0012438F">
      <w:pPr>
        <w:autoSpaceDE w:val="0"/>
        <w:autoSpaceDN w:val="0"/>
        <w:adjustRightInd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основы экономики, финансов и кредита, бухгалтерского и налогового учета;</w:t>
      </w:r>
    </w:p>
    <w:p w:rsidR="0012438F" w:rsidRPr="0012438F" w:rsidRDefault="0012438F" w:rsidP="0012438F">
      <w:pPr>
        <w:autoSpaceDE w:val="0"/>
        <w:autoSpaceDN w:val="0"/>
        <w:adjustRightInd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основы налогообложения;</w:t>
      </w:r>
    </w:p>
    <w:p w:rsidR="0012438F" w:rsidRPr="0012438F" w:rsidRDefault="0012438F" w:rsidP="0012438F">
      <w:pPr>
        <w:autoSpaceDE w:val="0"/>
        <w:autoSpaceDN w:val="0"/>
        <w:adjustRightInd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общие положения о налоговом контроле;</w:t>
      </w:r>
    </w:p>
    <w:p w:rsidR="0012438F" w:rsidRPr="0012438F" w:rsidRDefault="0012438F" w:rsidP="0012438F">
      <w:pPr>
        <w:autoSpaceDE w:val="0"/>
        <w:autoSpaceDN w:val="0"/>
        <w:adjustRightInd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принципы налогового администрирования;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contextualSpacing/>
        <w:rPr>
          <w:color w:val="00B050"/>
          <w:sz w:val="28"/>
          <w:szCs w:val="28"/>
        </w:rPr>
      </w:pPr>
      <w:r w:rsidRPr="0012438F">
        <w:rPr>
          <w:color w:val="auto"/>
          <w:sz w:val="28"/>
          <w:szCs w:val="28"/>
        </w:rPr>
        <w:t>- порядок определения налогооблагаемой базы.</w:t>
      </w:r>
    </w:p>
    <w:p w:rsidR="0012438F" w:rsidRPr="0012438F" w:rsidRDefault="0012438F" w:rsidP="0012438F">
      <w:pPr>
        <w:widowControl w:val="0"/>
        <w:spacing w:after="0" w:line="360" w:lineRule="auto"/>
        <w:ind w:right="0" w:firstLine="0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12438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        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12438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 xml:space="preserve">         6.5. Наличие функциональных знаний: </w:t>
      </w:r>
    </w:p>
    <w:p w:rsidR="0012438F" w:rsidRPr="0012438F" w:rsidRDefault="0012438F" w:rsidP="0012438F">
      <w:pPr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понятие нормативного правового акта;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contextualSpacing/>
        <w:rPr>
          <w:spacing w:val="-2"/>
          <w:sz w:val="28"/>
          <w:szCs w:val="28"/>
        </w:rPr>
      </w:pPr>
      <w:r w:rsidRPr="0012438F">
        <w:rPr>
          <w:rFonts w:eastAsia="Calibri"/>
          <w:color w:val="auto"/>
          <w:spacing w:val="-2"/>
          <w:sz w:val="18"/>
          <w:szCs w:val="18"/>
          <w:lang w:eastAsia="en-US"/>
        </w:rPr>
        <w:t xml:space="preserve"> </w:t>
      </w:r>
      <w:r w:rsidRPr="0012438F">
        <w:rPr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12438F" w:rsidRPr="0012438F" w:rsidRDefault="0012438F" w:rsidP="0012438F">
      <w:pPr>
        <w:widowControl w:val="0"/>
        <w:spacing w:after="0" w:line="36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       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rPr>
          <w:rFonts w:eastAsia="Calibri"/>
          <w:color w:val="auto"/>
          <w:sz w:val="18"/>
          <w:szCs w:val="1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        6.6. Наличие базовых умений: </w:t>
      </w:r>
    </w:p>
    <w:p w:rsidR="0012438F" w:rsidRPr="0012438F" w:rsidRDefault="0012438F" w:rsidP="0012438F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требования к умениям в области информационно-коммуникационных технологий;</w:t>
      </w:r>
    </w:p>
    <w:p w:rsidR="0012438F" w:rsidRPr="0012438F" w:rsidRDefault="0012438F" w:rsidP="0012438F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38F" w:rsidRPr="0012438F" w:rsidRDefault="0012438F" w:rsidP="0012438F">
      <w:pPr>
        <w:spacing w:after="160" w:line="259" w:lineRule="auto"/>
        <w:ind w:right="0" w:firstLine="18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u w:val="single"/>
          <w:lang w:eastAsia="en-US"/>
        </w:rPr>
        <w:t>Общие умения</w:t>
      </w:r>
      <w:r w:rsidRPr="0012438F">
        <w:rPr>
          <w:rFonts w:eastAsia="Calibri"/>
          <w:color w:val="auto"/>
          <w:sz w:val="28"/>
          <w:szCs w:val="28"/>
          <w:lang w:eastAsia="en-US"/>
        </w:rPr>
        <w:t xml:space="preserve">: </w:t>
      </w:r>
    </w:p>
    <w:p w:rsidR="0012438F" w:rsidRPr="0012438F" w:rsidRDefault="0012438F" w:rsidP="0012438F">
      <w:pPr>
        <w:spacing w:after="0" w:line="259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умение мыслить системно;</w:t>
      </w:r>
    </w:p>
    <w:p w:rsidR="0012438F" w:rsidRPr="0012438F" w:rsidRDefault="0012438F" w:rsidP="0012438F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12438F" w:rsidRPr="0012438F" w:rsidRDefault="0012438F" w:rsidP="0012438F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коммуникативные умения;</w:t>
      </w:r>
    </w:p>
    <w:p w:rsidR="0012438F" w:rsidRPr="0012438F" w:rsidRDefault="0012438F" w:rsidP="0012438F">
      <w:pPr>
        <w:spacing w:after="160" w:line="240" w:lineRule="auto"/>
        <w:ind w:right="0" w:firstLine="180"/>
        <w:jc w:val="left"/>
        <w:rPr>
          <w:rFonts w:eastAsia="Calibri"/>
          <w:color w:val="auto"/>
          <w:sz w:val="16"/>
          <w:szCs w:val="16"/>
          <w:lang w:eastAsia="en-US"/>
        </w:rPr>
      </w:pPr>
      <w:r w:rsidRPr="0012438F">
        <w:rPr>
          <w:rFonts w:eastAsia="Calibri"/>
          <w:color w:val="auto"/>
          <w:sz w:val="28"/>
          <w:szCs w:val="28"/>
          <w:u w:val="single"/>
          <w:lang w:eastAsia="en-US"/>
        </w:rPr>
        <w:t>Управленческие умения</w:t>
      </w:r>
      <w:r w:rsidRPr="0012438F">
        <w:rPr>
          <w:rFonts w:eastAsia="Calibri"/>
          <w:color w:val="auto"/>
          <w:sz w:val="28"/>
          <w:szCs w:val="28"/>
          <w:lang w:eastAsia="en-US"/>
        </w:rPr>
        <w:t xml:space="preserve">: </w:t>
      </w:r>
    </w:p>
    <w:p w:rsidR="0012438F" w:rsidRPr="0012438F" w:rsidRDefault="0012438F" w:rsidP="0012438F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умение эффективно планировать, организовывать работу;</w:t>
      </w:r>
    </w:p>
    <w:p w:rsidR="0012438F" w:rsidRPr="0012438F" w:rsidRDefault="0012438F" w:rsidP="0012438F">
      <w:pPr>
        <w:spacing w:after="0" w:line="240" w:lineRule="auto"/>
        <w:ind w:right="0" w:firstLine="0"/>
        <w:jc w:val="left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умение оперативно принимать и реализовывать управленческие решения.</w:t>
      </w:r>
    </w:p>
    <w:p w:rsidR="0012438F" w:rsidRPr="0012438F" w:rsidRDefault="0012438F" w:rsidP="0012438F">
      <w:pPr>
        <w:widowControl w:val="0"/>
        <w:autoSpaceDE w:val="0"/>
        <w:autoSpaceDN w:val="0"/>
        <w:spacing w:after="0" w:line="240" w:lineRule="auto"/>
        <w:ind w:right="0" w:firstLine="709"/>
        <w:jc w:val="left"/>
        <w:outlineLvl w:val="0"/>
        <w:rPr>
          <w:color w:val="auto"/>
          <w:sz w:val="28"/>
          <w:szCs w:val="28"/>
        </w:rPr>
      </w:pPr>
    </w:p>
    <w:p w:rsidR="0012438F" w:rsidRPr="0012438F" w:rsidRDefault="0012438F" w:rsidP="0012438F">
      <w:pPr>
        <w:widowControl w:val="0"/>
        <w:autoSpaceDE w:val="0"/>
        <w:autoSpaceDN w:val="0"/>
        <w:spacing w:after="0" w:line="240" w:lineRule="auto"/>
        <w:ind w:right="0" w:firstLine="709"/>
        <w:jc w:val="left"/>
        <w:outlineLvl w:val="0"/>
        <w:rPr>
          <w:color w:val="auto"/>
          <w:szCs w:val="24"/>
        </w:rPr>
      </w:pPr>
      <w:r w:rsidRPr="0012438F">
        <w:rPr>
          <w:color w:val="auto"/>
          <w:sz w:val="28"/>
          <w:szCs w:val="28"/>
        </w:rPr>
        <w:t>6.7. Наличие профессиональных умений:</w:t>
      </w:r>
      <w:bookmarkStart w:id="0" w:name="_Toc477362588"/>
      <w:r w:rsidRPr="0012438F">
        <w:rPr>
          <w:color w:val="auto"/>
          <w:szCs w:val="24"/>
        </w:rPr>
        <w:t xml:space="preserve"> </w:t>
      </w:r>
      <w:bookmarkEnd w:id="0"/>
    </w:p>
    <w:p w:rsidR="0012438F" w:rsidRPr="0012438F" w:rsidRDefault="0012438F" w:rsidP="0012438F">
      <w:pPr>
        <w:widowControl w:val="0"/>
        <w:autoSpaceDE w:val="0"/>
        <w:autoSpaceDN w:val="0"/>
        <w:spacing w:after="0" w:line="240" w:lineRule="auto"/>
        <w:ind w:right="0" w:firstLine="0"/>
        <w:outlineLvl w:val="0"/>
        <w:rPr>
          <w:color w:val="auto"/>
          <w:sz w:val="28"/>
          <w:szCs w:val="28"/>
        </w:rPr>
      </w:pPr>
      <w:r w:rsidRPr="0012438F">
        <w:rPr>
          <w:color w:val="auto"/>
          <w:sz w:val="28"/>
          <w:szCs w:val="28"/>
        </w:rPr>
        <w:t>- в области налогового администрирования;</w:t>
      </w:r>
    </w:p>
    <w:p w:rsidR="0012438F" w:rsidRPr="0012438F" w:rsidRDefault="0012438F" w:rsidP="0012438F">
      <w:pPr>
        <w:widowControl w:val="0"/>
        <w:autoSpaceDE w:val="0"/>
        <w:autoSpaceDN w:val="0"/>
        <w:spacing w:after="0" w:line="240" w:lineRule="auto"/>
        <w:ind w:right="0" w:firstLine="0"/>
        <w:outlineLvl w:val="0"/>
        <w:rPr>
          <w:color w:val="auto"/>
          <w:sz w:val="28"/>
          <w:szCs w:val="28"/>
        </w:rPr>
      </w:pPr>
      <w:r w:rsidRPr="0012438F">
        <w:rPr>
          <w:color w:val="auto"/>
          <w:sz w:val="28"/>
          <w:szCs w:val="28"/>
        </w:rPr>
        <w:t>- при подготовке ответов на обращения заявителей, используя информационные ресурсы налоговых органов, информационно-справочные системы, нормативные правовые акты, разъяснения Министерства финансов Российской Федерации и методические материалы, направленные ФНС России в территориальные налоговые органы, в том числе для доведения до заявителей;</w:t>
      </w:r>
    </w:p>
    <w:p w:rsidR="0012438F" w:rsidRPr="0012438F" w:rsidRDefault="0012438F" w:rsidP="0012438F">
      <w:pPr>
        <w:widowControl w:val="0"/>
        <w:autoSpaceDE w:val="0"/>
        <w:autoSpaceDN w:val="0"/>
        <w:spacing w:after="0" w:line="240" w:lineRule="auto"/>
        <w:ind w:right="0" w:firstLine="0"/>
        <w:outlineLvl w:val="0"/>
        <w:rPr>
          <w:color w:val="auto"/>
          <w:sz w:val="28"/>
          <w:szCs w:val="28"/>
        </w:rPr>
      </w:pPr>
      <w:r w:rsidRPr="0012438F">
        <w:rPr>
          <w:color w:val="auto"/>
          <w:sz w:val="28"/>
          <w:szCs w:val="28"/>
        </w:rPr>
        <w:t>- при общении с налогоплательщиками соблюдения правил деловой этики;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rPr>
          <w:rFonts w:eastAsia="Calibri"/>
          <w:color w:val="auto"/>
          <w:sz w:val="18"/>
          <w:szCs w:val="18"/>
          <w:lang w:eastAsia="en-US"/>
        </w:rPr>
      </w:pPr>
    </w:p>
    <w:p w:rsidR="0012438F" w:rsidRPr="0012438F" w:rsidRDefault="0012438F" w:rsidP="0012438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6.8. Наличие функциональных умений: 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>-  работа с подсистемами</w:t>
      </w:r>
      <w:r w:rsidRPr="0012438F">
        <w:rPr>
          <w:rFonts w:ascii="Calibri" w:eastAsia="Calibri" w:hAnsi="Calibri"/>
          <w:color w:val="auto"/>
          <w:sz w:val="28"/>
          <w:szCs w:val="28"/>
          <w:lang w:eastAsia="en-US"/>
        </w:rPr>
        <w:t xml:space="preserve"> </w:t>
      </w:r>
      <w:r w:rsidRPr="0012438F">
        <w:rPr>
          <w:rFonts w:eastAsia="Calibri"/>
          <w:color w:val="auto"/>
          <w:sz w:val="28"/>
          <w:szCs w:val="28"/>
          <w:lang w:eastAsia="en-US"/>
        </w:rPr>
        <w:t xml:space="preserve">АИС «Налог-3», ПК СЭОД; </w:t>
      </w:r>
    </w:p>
    <w:p w:rsidR="0012438F" w:rsidRPr="0012438F" w:rsidRDefault="0012438F" w:rsidP="0012438F">
      <w:pPr>
        <w:widowControl w:val="0"/>
        <w:spacing w:after="0" w:line="240" w:lineRule="auto"/>
        <w:ind w:right="0" w:firstLine="0"/>
        <w:rPr>
          <w:rFonts w:eastAsia="Calibri"/>
          <w:color w:val="auto"/>
          <w:sz w:val="18"/>
          <w:szCs w:val="1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- </w:t>
      </w:r>
      <w:r w:rsidRPr="0012438F">
        <w:rPr>
          <w:rFonts w:eastAsia="Calibri"/>
          <w:snapToGrid w:val="0"/>
          <w:color w:val="auto"/>
          <w:sz w:val="28"/>
          <w:szCs w:val="28"/>
          <w:lang w:eastAsia="en-US"/>
        </w:rPr>
        <w:t>администрирование транспортного налога, налога на имущество, земельного налога;</w:t>
      </w:r>
    </w:p>
    <w:p w:rsidR="0012438F" w:rsidRPr="0012438F" w:rsidRDefault="0012438F" w:rsidP="0012438F">
      <w:pPr>
        <w:tabs>
          <w:tab w:val="num" w:pos="1134"/>
        </w:tabs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rFonts w:eastAsia="Calibri"/>
          <w:color w:val="auto"/>
          <w:sz w:val="28"/>
          <w:szCs w:val="28"/>
          <w:lang w:eastAsia="en-US"/>
        </w:rPr>
        <w:t xml:space="preserve">-  </w:t>
      </w:r>
      <w:r w:rsidR="00AD30B3">
        <w:rPr>
          <w:rFonts w:eastAsia="Calibri"/>
          <w:color w:val="auto"/>
          <w:sz w:val="28"/>
          <w:szCs w:val="28"/>
          <w:lang w:eastAsia="en-US"/>
        </w:rPr>
        <w:t xml:space="preserve">подготовка </w:t>
      </w:r>
      <w:r w:rsidRPr="0012438F">
        <w:rPr>
          <w:rFonts w:eastAsia="Calibri"/>
          <w:color w:val="auto"/>
          <w:sz w:val="28"/>
          <w:szCs w:val="28"/>
          <w:lang w:eastAsia="en-US"/>
        </w:rPr>
        <w:t>разъяснений и других материалов;</w:t>
      </w:r>
    </w:p>
    <w:p w:rsidR="000B7E3A" w:rsidRPr="000B7E3A" w:rsidRDefault="0012438F" w:rsidP="000B7E3A">
      <w:pPr>
        <w:widowControl w:val="0"/>
        <w:spacing w:after="0" w:line="240" w:lineRule="auto"/>
        <w:ind w:right="0" w:firstLine="0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12438F">
        <w:rPr>
          <w:color w:val="auto"/>
          <w:sz w:val="28"/>
          <w:szCs w:val="28"/>
        </w:rPr>
        <w:t>-  взаимодействие с регистрирующими органами в части получения информации об объектах налогообложения физических лиц</w:t>
      </w:r>
      <w:r w:rsidR="000B7E3A" w:rsidRPr="000B7E3A">
        <w:rPr>
          <w:rFonts w:eastAsia="Calibri"/>
          <w:color w:val="auto"/>
          <w:sz w:val="28"/>
          <w:szCs w:val="28"/>
          <w:lang w:eastAsia="en-US"/>
        </w:rPr>
        <w:t>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contextualSpacing/>
        <w:rPr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III. Должностные обязанности, права и ответственность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6"/>
          <w:szCs w:val="26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 xml:space="preserve">7. Основные права и обязанности </w:t>
      </w:r>
      <w:r w:rsidR="00286855" w:rsidRPr="00286855">
        <w:rPr>
          <w:rFonts w:eastAsia="Calibri"/>
          <w:color w:val="auto"/>
          <w:sz w:val="28"/>
          <w:szCs w:val="28"/>
          <w:lang w:eastAsia="en-US"/>
        </w:rPr>
        <w:t>государственного налогового инспектора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</w:t>
      </w:r>
      <w:r w:rsidRPr="00476EDA">
        <w:rPr>
          <w:rFonts w:eastAsia="Calibri"/>
          <w:color w:val="auto"/>
          <w:sz w:val="28"/>
          <w:szCs w:val="28"/>
          <w:lang w:eastAsia="en-US"/>
        </w:rPr>
        <w:lastRenderedPageBreak/>
        <w:t>службе Российской Федерации».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8. В целях реализации задач и функций, возложенных</w:t>
      </w:r>
      <w:r w:rsidR="003D5C51">
        <w:rPr>
          <w:rFonts w:eastAsia="Calibri"/>
          <w:color w:val="auto"/>
          <w:sz w:val="28"/>
          <w:szCs w:val="28"/>
          <w:lang w:eastAsia="en-US"/>
        </w:rPr>
        <w:t xml:space="preserve"> на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3D5C51" w:rsidRPr="003D5C51">
        <w:rPr>
          <w:rFonts w:eastAsia="Calibri"/>
          <w:color w:val="auto"/>
          <w:sz w:val="28"/>
          <w:szCs w:val="28"/>
          <w:lang w:eastAsia="en-US"/>
        </w:rPr>
        <w:t>отдел</w:t>
      </w:r>
      <w:r w:rsidR="00C6714D">
        <w:rPr>
          <w:rFonts w:eastAsia="Calibri"/>
          <w:color w:val="auto"/>
          <w:sz w:val="28"/>
          <w:szCs w:val="28"/>
          <w:lang w:eastAsia="en-US"/>
        </w:rPr>
        <w:t xml:space="preserve"> камеральных проверок №4</w:t>
      </w:r>
      <w:bookmarkStart w:id="1" w:name="_GoBack"/>
      <w:bookmarkEnd w:id="1"/>
      <w:r w:rsidRPr="00476EDA">
        <w:rPr>
          <w:rFonts w:eastAsia="Calibri"/>
          <w:sz w:val="28"/>
          <w:szCs w:val="28"/>
          <w:lang w:eastAsia="en-US"/>
        </w:rPr>
        <w:t xml:space="preserve">, старший </w:t>
      </w:r>
      <w:r w:rsidRPr="00476EDA">
        <w:rPr>
          <w:rFonts w:eastAsia="Calibri"/>
          <w:color w:val="auto"/>
          <w:sz w:val="28"/>
          <w:szCs w:val="28"/>
          <w:lang w:eastAsia="en-US"/>
        </w:rPr>
        <w:t>специалист 2 разряда обязан: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>8.1.соблюдать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2" w:name="sub_150102"/>
      <w:r w:rsidRPr="00A018CF">
        <w:rPr>
          <w:rFonts w:eastAsia="Calibri"/>
          <w:sz w:val="28"/>
          <w:szCs w:val="28"/>
          <w:lang w:eastAsia="en-US"/>
        </w:rPr>
        <w:t>8.2. исполнять должностные обязанности в соответствии с должностным регламентом;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3" w:name="sub_150103"/>
      <w:bookmarkEnd w:id="2"/>
      <w:r w:rsidRPr="00A018CF">
        <w:rPr>
          <w:rFonts w:eastAsia="Calibri"/>
          <w:sz w:val="28"/>
          <w:szCs w:val="28"/>
          <w:lang w:eastAsia="en-US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4" w:name="sub_150104"/>
      <w:bookmarkEnd w:id="3"/>
      <w:r w:rsidRPr="00A018CF">
        <w:rPr>
          <w:rFonts w:eastAsia="Calibri"/>
          <w:sz w:val="28"/>
          <w:szCs w:val="28"/>
          <w:lang w:eastAsia="en-US"/>
        </w:rPr>
        <w:t>8.4. соблюдать при исполнении должностных обязанностей права и законные интересы граждан и организаций;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5" w:name="sub_150105"/>
      <w:bookmarkEnd w:id="4"/>
      <w:r w:rsidRPr="00A018CF">
        <w:rPr>
          <w:rFonts w:eastAsia="Calibri"/>
          <w:sz w:val="28"/>
          <w:szCs w:val="28"/>
          <w:lang w:eastAsia="en-US"/>
        </w:rPr>
        <w:t>8.5. соблюдать служебный распорядок государственного органа;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6" w:name="sub_150106"/>
      <w:bookmarkEnd w:id="5"/>
      <w:r w:rsidRPr="00A018CF">
        <w:rPr>
          <w:rFonts w:eastAsia="Calibri"/>
          <w:sz w:val="28"/>
          <w:szCs w:val="28"/>
          <w:lang w:eastAsia="en-US"/>
        </w:rPr>
        <w:t>8.6. поддерживать уровень квалификации, необходимый для надлежащего исполнения должностных обязанностей;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7" w:name="sub_150107"/>
      <w:bookmarkEnd w:id="6"/>
      <w:r w:rsidRPr="00A018CF">
        <w:rPr>
          <w:rFonts w:eastAsia="Calibri"/>
          <w:sz w:val="28"/>
          <w:szCs w:val="28"/>
          <w:lang w:eastAsia="en-US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8" w:name="sub_150108"/>
      <w:bookmarkEnd w:id="7"/>
      <w:r w:rsidRPr="00A018CF">
        <w:rPr>
          <w:rFonts w:eastAsia="Calibri"/>
          <w:sz w:val="28"/>
          <w:szCs w:val="28"/>
          <w:lang w:eastAsia="en-US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9" w:name="sub_150109"/>
      <w:bookmarkEnd w:id="8"/>
      <w:r w:rsidRPr="00A018CF">
        <w:rPr>
          <w:rFonts w:eastAsia="Calibri"/>
          <w:sz w:val="28"/>
          <w:szCs w:val="28"/>
          <w:lang w:eastAsia="en-US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10" w:name="sub_150110"/>
      <w:bookmarkEnd w:id="9"/>
      <w:r w:rsidRPr="00A018CF">
        <w:rPr>
          <w:rFonts w:eastAsia="Calibri"/>
          <w:sz w:val="28"/>
          <w:szCs w:val="28"/>
          <w:lang w:eastAsia="en-US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11" w:name="sub_150111"/>
      <w:bookmarkEnd w:id="10"/>
      <w:r w:rsidRPr="00A018CF">
        <w:rPr>
          <w:rFonts w:eastAsia="Calibri"/>
          <w:sz w:val="28"/>
          <w:szCs w:val="28"/>
          <w:lang w:eastAsia="en-US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12" w:name="sub_150112"/>
      <w:bookmarkEnd w:id="11"/>
      <w:r w:rsidRPr="00A018CF">
        <w:rPr>
          <w:rFonts w:eastAsia="Calibri"/>
          <w:sz w:val="28"/>
          <w:szCs w:val="28"/>
          <w:lang w:eastAsia="en-US"/>
        </w:rPr>
        <w:t xml:space="preserve">8.12. сообщать </w:t>
      </w:r>
      <w:hyperlink r:id="rId6" w:anchor="sub_102#sub_102" w:history="1">
        <w:r w:rsidRPr="00A018CF">
          <w:rPr>
            <w:rFonts w:eastAsia="Calibri"/>
            <w:sz w:val="28"/>
            <w:szCs w:val="28"/>
            <w:lang w:eastAsia="en-US"/>
          </w:rPr>
          <w:t>представителю нанимателя</w:t>
        </w:r>
      </w:hyperlink>
      <w:r w:rsidRPr="00A018CF">
        <w:rPr>
          <w:rFonts w:eastAsia="Calibri"/>
          <w:sz w:val="28"/>
          <w:szCs w:val="28"/>
          <w:lang w:eastAsia="en-US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A018CF">
          <w:rPr>
            <w:rFonts w:eastAsia="Calibri"/>
            <w:sz w:val="28"/>
            <w:szCs w:val="28"/>
            <w:lang w:eastAsia="en-US"/>
          </w:rPr>
          <w:t>конфликту интересов</w:t>
        </w:r>
      </w:hyperlink>
      <w:r w:rsidRPr="00A018CF">
        <w:rPr>
          <w:rFonts w:eastAsia="Calibri"/>
          <w:sz w:val="28"/>
          <w:szCs w:val="28"/>
          <w:lang w:eastAsia="en-US"/>
        </w:rPr>
        <w:t>, принимать меры по предотвращению такого конфликта.</w:t>
      </w:r>
      <w:bookmarkEnd w:id="12"/>
    </w:p>
    <w:p w:rsidR="00A018CF" w:rsidRPr="00A018CF" w:rsidRDefault="00A018CF" w:rsidP="00A018CF">
      <w:pPr>
        <w:spacing w:after="0" w:line="240" w:lineRule="auto"/>
        <w:ind w:right="0" w:firstLine="705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>8.13.Соблюдать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A018CF" w:rsidRPr="00A018CF" w:rsidRDefault="00A018CF" w:rsidP="00A018CF">
      <w:pPr>
        <w:spacing w:after="0" w:line="240" w:lineRule="auto"/>
        <w:ind w:right="0" w:firstLine="720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lastRenderedPageBreak/>
        <w:t>8.14.Не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A018CF" w:rsidRPr="00A018CF" w:rsidRDefault="00A018CF" w:rsidP="00A018CF">
      <w:pPr>
        <w:spacing w:after="0" w:line="240" w:lineRule="auto"/>
        <w:ind w:right="0" w:firstLine="720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>8.15.Соблюдать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A018CF" w:rsidRPr="00A018CF" w:rsidRDefault="00A018CF" w:rsidP="00A018CF">
      <w:pPr>
        <w:spacing w:after="0" w:line="240" w:lineRule="auto"/>
        <w:ind w:right="0" w:firstLine="0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ab/>
      </w:r>
      <w:bookmarkStart w:id="13" w:name="sub_901"/>
      <w:r w:rsidRPr="00A018CF">
        <w:rPr>
          <w:rFonts w:eastAsia="Calibri"/>
          <w:sz w:val="28"/>
          <w:szCs w:val="28"/>
          <w:lang w:eastAsia="en-US"/>
        </w:rPr>
        <w:t>8.16.Уведомлять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>8.17.В соответствии со статьей 11 Федерального закона «О противодействии коррупции»: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>- принимать меры по недопущению любой возможности возникновения конфликта интересов;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14" w:name="sub_1102"/>
      <w:r w:rsidRPr="00A018CF">
        <w:rPr>
          <w:rFonts w:eastAsia="Calibri"/>
          <w:sz w:val="28"/>
          <w:szCs w:val="28"/>
          <w:lang w:eastAsia="en-US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018CF" w:rsidRPr="00A018CF" w:rsidRDefault="00A018CF" w:rsidP="00A018CF">
      <w:pPr>
        <w:spacing w:after="0" w:line="240" w:lineRule="auto"/>
        <w:ind w:right="0" w:firstLine="709"/>
        <w:rPr>
          <w:rFonts w:eastAsia="Calibri"/>
          <w:sz w:val="28"/>
          <w:szCs w:val="28"/>
          <w:lang w:eastAsia="en-US"/>
        </w:rPr>
      </w:pPr>
      <w:bookmarkStart w:id="15" w:name="sub_1106"/>
      <w:bookmarkEnd w:id="14"/>
      <w:r w:rsidRPr="00A018CF">
        <w:rPr>
          <w:rFonts w:eastAsia="Calibri"/>
          <w:sz w:val="28"/>
          <w:szCs w:val="28"/>
          <w:lang w:eastAsia="en-US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A018CF" w:rsidRPr="00A018CF" w:rsidRDefault="00A018CF" w:rsidP="00A018CF">
      <w:pPr>
        <w:spacing w:after="0" w:line="240" w:lineRule="auto"/>
        <w:ind w:right="0" w:firstLine="708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018CF">
        <w:rPr>
          <w:rFonts w:eastAsia="Calibri"/>
          <w:bCs/>
          <w:sz w:val="28"/>
          <w:szCs w:val="28"/>
          <w:lang w:eastAsia="en-US"/>
        </w:rPr>
        <w:t xml:space="preserve">сообщать работодателю </w:t>
      </w:r>
      <w:r w:rsidRPr="00A018CF">
        <w:rPr>
          <w:rFonts w:eastAsia="Calibri"/>
          <w:sz w:val="28"/>
          <w:szCs w:val="28"/>
          <w:lang w:eastAsia="en-US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A018CF" w:rsidRPr="00A018CF" w:rsidRDefault="00A018CF" w:rsidP="00A018CF">
      <w:pPr>
        <w:spacing w:after="0" w:line="240" w:lineRule="auto"/>
        <w:ind w:right="0" w:firstLine="708"/>
        <w:rPr>
          <w:rFonts w:eastAsia="Calibri"/>
          <w:sz w:val="28"/>
          <w:szCs w:val="28"/>
          <w:lang w:eastAsia="en-US"/>
        </w:rPr>
      </w:pPr>
      <w:r w:rsidRPr="00A018CF">
        <w:rPr>
          <w:rFonts w:eastAsia="Calibri"/>
          <w:sz w:val="28"/>
          <w:szCs w:val="28"/>
          <w:lang w:eastAsia="en-US"/>
        </w:rPr>
        <w:t>8.19.Исходя из задач и функций</w:t>
      </w:r>
      <w:r w:rsidRPr="00A018CF">
        <w:rPr>
          <w:rFonts w:eastAsia="Calibri"/>
          <w:bCs/>
          <w:sz w:val="28"/>
          <w:szCs w:val="28"/>
          <w:lang w:eastAsia="en-US"/>
        </w:rPr>
        <w:t>, определенных Положением о Федеральной налоговой службе, положениями об управлении, об инспекции и об отделе камеральных проверок №3, г</w:t>
      </w:r>
      <w:r w:rsidRPr="00A018CF">
        <w:rPr>
          <w:rFonts w:eastAsia="Calibri"/>
          <w:color w:val="auto"/>
          <w:sz w:val="28"/>
          <w:szCs w:val="28"/>
          <w:lang w:eastAsia="en-US"/>
        </w:rPr>
        <w:t xml:space="preserve">осударственный налоговый инспектор </w:t>
      </w:r>
      <w:r w:rsidRPr="00A018CF">
        <w:rPr>
          <w:rFonts w:eastAsia="Calibri"/>
          <w:sz w:val="28"/>
          <w:szCs w:val="28"/>
          <w:lang w:eastAsia="en-US"/>
        </w:rPr>
        <w:t>обеспечивает   реализацию возложенных на отдел задач и функций, в том числе:</w:t>
      </w:r>
    </w:p>
    <w:p w:rsidR="00A018CF" w:rsidRPr="00A018CF" w:rsidRDefault="00A018CF" w:rsidP="00A018CF">
      <w:pPr>
        <w:spacing w:after="0" w:line="240" w:lineRule="auto"/>
        <w:ind w:left="360" w:right="0" w:firstLine="0"/>
        <w:rPr>
          <w:color w:val="auto"/>
          <w:sz w:val="28"/>
          <w:szCs w:val="28"/>
          <w:lang w:eastAsia="en-US" w:bidi="he-IL"/>
        </w:rPr>
      </w:pPr>
      <w:r w:rsidRPr="00A018CF">
        <w:rPr>
          <w:snapToGrid w:val="0"/>
          <w:color w:val="auto"/>
          <w:sz w:val="28"/>
          <w:szCs w:val="28"/>
          <w:lang w:eastAsia="en-US" w:bidi="en-US"/>
        </w:rPr>
        <w:t xml:space="preserve">- ответственен за надлежащую и своевременную </w:t>
      </w:r>
      <w:r w:rsidRPr="00A018CF">
        <w:rPr>
          <w:color w:val="auto"/>
          <w:sz w:val="28"/>
          <w:szCs w:val="28"/>
          <w:lang w:eastAsia="en-US" w:bidi="en-US"/>
        </w:rPr>
        <w:t>актуализацию данных информационных ресурсов «</w:t>
      </w:r>
      <w:r w:rsidRPr="00A018CF">
        <w:rPr>
          <w:sz w:val="28"/>
          <w:szCs w:val="28"/>
          <w:lang w:eastAsia="en-US" w:bidi="en-US"/>
        </w:rPr>
        <w:t>Собственность», «Взаимодействие с ПОН Картотека собственности», «Выявление и устранение дублей», «Объекты налогообложения»;</w:t>
      </w:r>
    </w:p>
    <w:p w:rsidR="00A018CF" w:rsidRPr="00A018CF" w:rsidRDefault="00A018CF" w:rsidP="00A018CF">
      <w:pPr>
        <w:tabs>
          <w:tab w:val="right" w:pos="0"/>
        </w:tabs>
        <w:spacing w:after="0" w:line="240" w:lineRule="auto"/>
        <w:ind w:left="36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A018CF">
        <w:rPr>
          <w:rFonts w:eastAsia="Calibri"/>
          <w:snapToGrid w:val="0"/>
          <w:color w:val="auto"/>
          <w:sz w:val="28"/>
          <w:szCs w:val="28"/>
          <w:lang w:eastAsia="en-US"/>
        </w:rPr>
        <w:t>- ответственен за надлежащее и своевременное администрирование транспортного налога, налога на имущество, земельного налога;</w:t>
      </w:r>
    </w:p>
    <w:p w:rsidR="00A018CF" w:rsidRPr="00A018CF" w:rsidRDefault="00A018CF" w:rsidP="00A018CF">
      <w:pPr>
        <w:tabs>
          <w:tab w:val="right" w:pos="0"/>
        </w:tabs>
        <w:spacing w:after="0" w:line="240" w:lineRule="auto"/>
        <w:ind w:left="360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A018CF">
        <w:rPr>
          <w:rFonts w:eastAsia="Calibri"/>
          <w:snapToGrid w:val="0"/>
          <w:color w:val="auto"/>
          <w:sz w:val="28"/>
          <w:szCs w:val="28"/>
          <w:lang w:eastAsia="en-US"/>
        </w:rPr>
        <w:lastRenderedPageBreak/>
        <w:t xml:space="preserve">- ответственен за надлежащее и своевременное </w:t>
      </w:r>
      <w:r w:rsidRPr="00A018CF">
        <w:rPr>
          <w:rFonts w:eastAsia="Calibri"/>
          <w:color w:val="auto"/>
          <w:sz w:val="28"/>
          <w:szCs w:val="28"/>
          <w:lang w:eastAsia="en-US"/>
        </w:rPr>
        <w:t xml:space="preserve">взаимодействие c Управлением </w:t>
      </w:r>
      <w:r w:rsidRPr="00A018CF">
        <w:rPr>
          <w:rFonts w:eastAsia="Calibri"/>
          <w:iCs/>
          <w:color w:val="auto"/>
          <w:spacing w:val="-10"/>
          <w:sz w:val="28"/>
          <w:szCs w:val="28"/>
          <w:lang w:eastAsia="en-US"/>
        </w:rPr>
        <w:t>Федеральной службы государственной регистрации, кадастра и картографии по Москве</w:t>
      </w:r>
      <w:r w:rsidRPr="00A018CF">
        <w:rPr>
          <w:rFonts w:eastAsia="Calibri"/>
          <w:color w:val="auto"/>
          <w:sz w:val="28"/>
          <w:szCs w:val="28"/>
          <w:lang w:eastAsia="en-US"/>
        </w:rPr>
        <w:t xml:space="preserve"> в части полноты и достоверности представленных сведений об объектах недвижимого имущества, налоговая база по которым определяется исходя из их кадастровой стоимости;</w:t>
      </w:r>
    </w:p>
    <w:p w:rsidR="00A018CF" w:rsidRPr="00A018CF" w:rsidRDefault="00A018CF" w:rsidP="00A018CF">
      <w:pPr>
        <w:spacing w:after="0" w:line="240" w:lineRule="auto"/>
        <w:ind w:left="284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A018CF">
        <w:rPr>
          <w:rFonts w:eastAsia="Calibri"/>
          <w:snapToGrid w:val="0"/>
          <w:color w:val="auto"/>
          <w:sz w:val="28"/>
          <w:szCs w:val="28"/>
          <w:lang w:eastAsia="en-US"/>
        </w:rPr>
        <w:t xml:space="preserve">     - ответственен за надлежащее и своевременное </w:t>
      </w:r>
      <w:r w:rsidRPr="00A018CF">
        <w:rPr>
          <w:rFonts w:eastAsia="Calibri"/>
          <w:color w:val="auto"/>
          <w:sz w:val="28"/>
          <w:szCs w:val="28"/>
          <w:lang w:eastAsia="en-US"/>
        </w:rPr>
        <w:t xml:space="preserve">рассмотрение обращений и жалоб налогоплательщиков на указание в налоговых уведомлениях недостоверных данных </w:t>
      </w:r>
      <w:proofErr w:type="gramStart"/>
      <w:r w:rsidRPr="00A018CF">
        <w:rPr>
          <w:rFonts w:eastAsia="Calibri"/>
          <w:color w:val="auto"/>
          <w:sz w:val="28"/>
          <w:szCs w:val="28"/>
          <w:lang w:eastAsia="en-US"/>
        </w:rPr>
        <w:t>и  своевременное</w:t>
      </w:r>
      <w:proofErr w:type="gramEnd"/>
      <w:r w:rsidRPr="00A018CF">
        <w:rPr>
          <w:rFonts w:eastAsia="Calibri"/>
          <w:color w:val="auto"/>
          <w:sz w:val="28"/>
          <w:szCs w:val="28"/>
          <w:lang w:eastAsia="en-US"/>
        </w:rPr>
        <w:t xml:space="preserve"> размещение актуальной информации в «Личном кабинете налогоплательщика для физических лиц»;</w:t>
      </w:r>
      <w:r w:rsidRPr="00A018CF">
        <w:rPr>
          <w:rFonts w:eastAsia="Calibri"/>
          <w:color w:val="auto"/>
          <w:sz w:val="28"/>
          <w:szCs w:val="28"/>
          <w:lang w:eastAsia="en-US" w:bidi="he-IL"/>
        </w:rPr>
        <w:t xml:space="preserve"> </w:t>
      </w:r>
    </w:p>
    <w:p w:rsidR="00A018CF" w:rsidRPr="00A018CF" w:rsidRDefault="00A018CF" w:rsidP="00A018CF">
      <w:pPr>
        <w:spacing w:after="0" w:line="240" w:lineRule="auto"/>
        <w:ind w:left="284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A018CF">
        <w:rPr>
          <w:rFonts w:eastAsia="Calibri"/>
          <w:snapToGrid w:val="0"/>
          <w:color w:val="auto"/>
          <w:sz w:val="28"/>
          <w:szCs w:val="28"/>
          <w:lang w:eastAsia="en-US"/>
        </w:rPr>
        <w:t xml:space="preserve">      - ответственен за надлежащее и своевременное </w:t>
      </w:r>
      <w:r w:rsidRPr="00A018CF">
        <w:rPr>
          <w:rFonts w:eastAsia="Calibri"/>
          <w:color w:val="auto"/>
          <w:sz w:val="28"/>
          <w:szCs w:val="28"/>
          <w:lang w:eastAsia="en-US"/>
        </w:rPr>
        <w:t xml:space="preserve">выполнение задания Управления по формированию пакетов документов для направления в суд исковых заявлений о взыскании налога на имущество физических лиц, транспортного и земельного налогов за счет имущества налогоплательщика – физического лица в соответствии со статьей 48 </w:t>
      </w:r>
      <w:r w:rsidRPr="00A018CF">
        <w:rPr>
          <w:rFonts w:eastAsia="Calibri"/>
          <w:bCs/>
          <w:color w:val="auto"/>
          <w:sz w:val="28"/>
          <w:szCs w:val="28"/>
          <w:lang w:eastAsia="en-US"/>
        </w:rPr>
        <w:t>НК РФ;</w:t>
      </w:r>
    </w:p>
    <w:p w:rsidR="00A018CF" w:rsidRPr="00A018CF" w:rsidRDefault="00A018CF" w:rsidP="00A018CF">
      <w:pPr>
        <w:spacing w:after="0" w:line="240" w:lineRule="auto"/>
        <w:ind w:left="284" w:right="0" w:firstLine="0"/>
        <w:rPr>
          <w:rFonts w:eastAsia="Calibri"/>
          <w:color w:val="auto"/>
          <w:sz w:val="28"/>
          <w:szCs w:val="28"/>
          <w:lang w:eastAsia="en-US"/>
        </w:rPr>
      </w:pPr>
      <w:r w:rsidRPr="00A018CF">
        <w:rPr>
          <w:rFonts w:eastAsia="Calibri"/>
          <w:snapToGrid w:val="0"/>
          <w:color w:val="auto"/>
          <w:sz w:val="28"/>
          <w:szCs w:val="28"/>
          <w:lang w:eastAsia="en-US"/>
        </w:rPr>
        <w:t xml:space="preserve">      - ответственен за надлежащее и своевременное </w:t>
      </w:r>
      <w:r w:rsidRPr="00A018CF">
        <w:rPr>
          <w:rFonts w:eastAsia="Calibri"/>
          <w:bCs/>
          <w:iCs/>
          <w:color w:val="auto"/>
          <w:sz w:val="28"/>
          <w:szCs w:val="28"/>
          <w:lang w:eastAsia="en-US"/>
        </w:rPr>
        <w:t xml:space="preserve">принятие мер по устранению негативных отзывов налогоплательщиков при </w:t>
      </w:r>
      <w:proofErr w:type="gramStart"/>
      <w:r w:rsidRPr="00A018CF">
        <w:rPr>
          <w:rFonts w:eastAsia="Calibri"/>
          <w:bCs/>
          <w:iCs/>
          <w:color w:val="auto"/>
          <w:sz w:val="28"/>
          <w:szCs w:val="28"/>
          <w:lang w:eastAsia="en-US"/>
        </w:rPr>
        <w:t xml:space="preserve">предоставлении  </w:t>
      </w:r>
      <w:r w:rsidRPr="00A018CF">
        <w:rPr>
          <w:rFonts w:eastAsia="Calibri"/>
          <w:color w:val="auto"/>
          <w:sz w:val="28"/>
          <w:szCs w:val="28"/>
          <w:lang w:eastAsia="en-US"/>
        </w:rPr>
        <w:t>ответов</w:t>
      </w:r>
      <w:proofErr w:type="gramEnd"/>
      <w:r w:rsidRPr="00A018CF">
        <w:rPr>
          <w:rFonts w:eastAsia="Calibri"/>
          <w:color w:val="auto"/>
          <w:sz w:val="28"/>
          <w:szCs w:val="28"/>
          <w:lang w:eastAsia="en-US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A018CF" w:rsidRPr="00A018CF" w:rsidRDefault="00A018CF" w:rsidP="00A018CF">
      <w:pPr>
        <w:spacing w:after="0" w:line="240" w:lineRule="auto"/>
        <w:ind w:left="284" w:right="0" w:firstLine="0"/>
        <w:rPr>
          <w:snapToGrid w:val="0"/>
          <w:color w:val="auto"/>
          <w:sz w:val="28"/>
          <w:szCs w:val="28"/>
          <w:lang w:eastAsia="en-US" w:bidi="en-US"/>
        </w:rPr>
      </w:pPr>
      <w:r w:rsidRPr="00A018CF">
        <w:rPr>
          <w:color w:val="auto"/>
          <w:sz w:val="28"/>
          <w:szCs w:val="28"/>
          <w:lang w:eastAsia="en-US" w:bidi="en-US"/>
        </w:rPr>
        <w:t xml:space="preserve">      - ответственен за надлежащую и своевременную подготовку и передачу документов физических лиц, не являющихся индивидуальными предпринимателями, в иной налоговый орган;</w:t>
      </w:r>
    </w:p>
    <w:p w:rsidR="00A018CF" w:rsidRPr="00A018CF" w:rsidRDefault="00A018CF" w:rsidP="00A018CF">
      <w:pPr>
        <w:spacing w:after="0" w:line="240" w:lineRule="auto"/>
        <w:ind w:left="284" w:right="0" w:firstLine="0"/>
        <w:rPr>
          <w:color w:val="auto"/>
          <w:sz w:val="28"/>
          <w:szCs w:val="28"/>
          <w:lang w:eastAsia="en-US" w:bidi="en-US"/>
        </w:rPr>
      </w:pPr>
      <w:r w:rsidRPr="00A018CF">
        <w:rPr>
          <w:color w:val="auto"/>
          <w:sz w:val="28"/>
          <w:szCs w:val="28"/>
          <w:lang w:eastAsia="en-US" w:bidi="en-US"/>
        </w:rPr>
        <w:t xml:space="preserve">      - ответственен за достоверность сведений информационных ресурсов и статистической отчетности;</w:t>
      </w:r>
    </w:p>
    <w:p w:rsidR="00A018CF" w:rsidRPr="00A018CF" w:rsidRDefault="00A018CF" w:rsidP="00A018CF">
      <w:pPr>
        <w:autoSpaceDE w:val="0"/>
        <w:autoSpaceDN w:val="0"/>
        <w:adjustRightInd w:val="0"/>
        <w:spacing w:after="0" w:line="240" w:lineRule="auto"/>
        <w:ind w:left="284" w:right="0" w:firstLine="0"/>
        <w:contextualSpacing/>
        <w:rPr>
          <w:color w:val="auto"/>
          <w:sz w:val="28"/>
          <w:szCs w:val="28"/>
        </w:rPr>
      </w:pPr>
      <w:r w:rsidRPr="00A018CF">
        <w:rPr>
          <w:color w:val="auto"/>
          <w:sz w:val="28"/>
          <w:szCs w:val="28"/>
        </w:rPr>
        <w:t xml:space="preserve">      - 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018CF" w:rsidRPr="00A018CF" w:rsidRDefault="00A018CF" w:rsidP="00A018CF">
      <w:pPr>
        <w:autoSpaceDE w:val="0"/>
        <w:autoSpaceDN w:val="0"/>
        <w:adjustRightInd w:val="0"/>
        <w:spacing w:after="0" w:line="240" w:lineRule="auto"/>
        <w:ind w:left="284" w:right="0" w:firstLine="0"/>
        <w:contextualSpacing/>
        <w:rPr>
          <w:color w:val="auto"/>
          <w:sz w:val="28"/>
          <w:szCs w:val="28"/>
        </w:rPr>
      </w:pPr>
      <w:r w:rsidRPr="00A018CF">
        <w:rPr>
          <w:color w:val="auto"/>
          <w:sz w:val="28"/>
          <w:szCs w:val="28"/>
        </w:rPr>
        <w:t xml:space="preserve">      - ответственен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A018CF" w:rsidRPr="00A018CF" w:rsidRDefault="00A018CF" w:rsidP="00A018CF">
      <w:pPr>
        <w:spacing w:after="0" w:line="240" w:lineRule="auto"/>
        <w:ind w:left="284" w:right="0" w:firstLine="0"/>
        <w:contextualSpacing/>
        <w:rPr>
          <w:color w:val="auto"/>
          <w:sz w:val="28"/>
          <w:szCs w:val="28"/>
        </w:rPr>
      </w:pPr>
      <w:r w:rsidRPr="00A018CF">
        <w:rPr>
          <w:color w:val="auto"/>
          <w:sz w:val="28"/>
          <w:szCs w:val="28"/>
        </w:rPr>
        <w:t xml:space="preserve">     - ответственен за выполнение отдельных поручений начальника инспекции, заместителей начальника инспекции и начальника отдела;</w:t>
      </w:r>
    </w:p>
    <w:p w:rsidR="00A018CF" w:rsidRPr="00A018CF" w:rsidRDefault="00A018CF" w:rsidP="00A018CF">
      <w:pPr>
        <w:spacing w:after="0" w:line="240" w:lineRule="auto"/>
        <w:ind w:left="284" w:right="0" w:firstLine="0"/>
        <w:rPr>
          <w:color w:val="auto"/>
          <w:sz w:val="28"/>
          <w:szCs w:val="28"/>
          <w:lang w:eastAsia="en-US" w:bidi="he-IL"/>
        </w:rPr>
      </w:pPr>
      <w:r w:rsidRPr="00A018CF">
        <w:rPr>
          <w:color w:val="auto"/>
          <w:sz w:val="28"/>
          <w:szCs w:val="28"/>
          <w:lang w:eastAsia="en-US" w:bidi="en-US"/>
        </w:rPr>
        <w:t xml:space="preserve">     - ответственен за сохранность служебного удостоверения.</w:t>
      </w:r>
    </w:p>
    <w:p w:rsidR="00476EDA" w:rsidRPr="00476EDA" w:rsidRDefault="00476EDA" w:rsidP="00476EDA">
      <w:pPr>
        <w:spacing w:after="0" w:line="240" w:lineRule="auto"/>
        <w:ind w:left="284" w:right="0" w:firstLine="0"/>
        <w:rPr>
          <w:color w:val="auto"/>
          <w:sz w:val="28"/>
          <w:szCs w:val="28"/>
          <w:lang w:eastAsia="en-US" w:bidi="he-IL"/>
        </w:rPr>
      </w:pPr>
    </w:p>
    <w:p w:rsidR="00476EDA" w:rsidRPr="00476EDA" w:rsidRDefault="00476EDA" w:rsidP="00476EDA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9. В целях исполнения возложенных должностных обязанностей старший специалист 2 разряда</w:t>
      </w:r>
      <w:r w:rsidRPr="00476EDA">
        <w:rPr>
          <w:b/>
          <w:color w:val="auto"/>
          <w:sz w:val="28"/>
          <w:szCs w:val="28"/>
        </w:rPr>
        <w:t xml:space="preserve"> </w:t>
      </w:r>
      <w:r w:rsidRPr="00476EDA">
        <w:rPr>
          <w:color w:val="auto"/>
          <w:sz w:val="28"/>
          <w:szCs w:val="28"/>
        </w:rPr>
        <w:t xml:space="preserve">имеет право на: 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lastRenderedPageBreak/>
        <w:t xml:space="preserve">    9.1.обеспечение надлежащих организационно-технических условий, необходимых для исполнения должностных обязанностей;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54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  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hanging="333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      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405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00898">
        <w:rPr>
          <w:color w:val="auto"/>
          <w:sz w:val="28"/>
          <w:szCs w:val="28"/>
        </w:rPr>
        <w:t>других документов</w:t>
      </w:r>
      <w:proofErr w:type="gramEnd"/>
      <w:r w:rsidRPr="00D00898">
        <w:rPr>
          <w:color w:val="auto"/>
          <w:sz w:val="28"/>
          <w:szCs w:val="28"/>
        </w:rPr>
        <w:t xml:space="preserve"> и материалов;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9.9. защиту сведений о гражданском служащем;</w:t>
      </w:r>
    </w:p>
    <w:p w:rsidR="00D00898" w:rsidRPr="00D00898" w:rsidRDefault="00D00898" w:rsidP="00D00898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9.10.должностной рост на конкурсной основе;</w:t>
      </w:r>
    </w:p>
    <w:p w:rsidR="00D00898" w:rsidRPr="00D00898" w:rsidRDefault="00D00898" w:rsidP="00D00898">
      <w:pPr>
        <w:tabs>
          <w:tab w:val="left" w:pos="1440"/>
        </w:tabs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left="360" w:right="0" w:hanging="36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9.12.членство в профессиональном союзе;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00898" w:rsidRPr="00D00898" w:rsidRDefault="00D00898" w:rsidP="00D0089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9.14. проведение по его заявлению служебной проверки;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9.15.защиту своих прав и законных интересов на гражданской службе, включая обжалование в суд их нарушения;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9.16.медицинское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D00898">
        <w:rPr>
          <w:color w:val="auto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D00898" w:rsidRPr="00D00898" w:rsidRDefault="00D00898" w:rsidP="00D0089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D00898" w:rsidRPr="00D00898" w:rsidRDefault="00D00898" w:rsidP="00D00898">
      <w:pPr>
        <w:autoSpaceDE w:val="0"/>
        <w:autoSpaceDN w:val="0"/>
        <w:adjustRightInd w:val="0"/>
        <w:spacing w:after="0" w:line="240" w:lineRule="auto"/>
        <w:ind w:right="0" w:firstLine="0"/>
        <w:rPr>
          <w:color w:val="auto"/>
          <w:sz w:val="28"/>
          <w:szCs w:val="28"/>
        </w:rPr>
      </w:pPr>
      <w:r w:rsidRPr="00D00898">
        <w:rPr>
          <w:color w:val="auto"/>
          <w:sz w:val="28"/>
          <w:szCs w:val="28"/>
        </w:rPr>
        <w:t xml:space="preserve">       9.18.государственное пенсионное обеспечение в соответствии с федеральным законом.</w:t>
      </w:r>
    </w:p>
    <w:p w:rsidR="00033784" w:rsidRDefault="00033784" w:rsidP="00476EDA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</w:p>
    <w:p w:rsidR="00033784" w:rsidRPr="00033784" w:rsidRDefault="00476EDA" w:rsidP="00033784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 xml:space="preserve">10. Старший специалист 2 разряда </w:t>
      </w:r>
      <w:r w:rsidR="00A85CE3" w:rsidRPr="00A85CE3">
        <w:rPr>
          <w:rFonts w:eastAsia="Calibri"/>
          <w:color w:val="auto"/>
          <w:sz w:val="28"/>
          <w:szCs w:val="28"/>
          <w:lang w:eastAsia="en-US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85CE3" w:rsidRPr="00A85CE3">
          <w:rPr>
            <w:rFonts w:eastAsia="Calibri"/>
            <w:color w:val="auto"/>
            <w:sz w:val="28"/>
            <w:szCs w:val="28"/>
            <w:lang w:eastAsia="en-US"/>
          </w:rPr>
          <w:t>2004 г</w:t>
        </w:r>
      </w:smartTag>
      <w:r w:rsidR="00A85CE3" w:rsidRPr="00A85CE3">
        <w:rPr>
          <w:rFonts w:eastAsia="Calibri"/>
          <w:color w:val="auto"/>
          <w:sz w:val="28"/>
          <w:szCs w:val="28"/>
          <w:lang w:eastAsia="en-US"/>
        </w:rPr>
        <w:t>. № 506, положением об ИФНС России № 17 по г. Москве, положением о правовом отделе</w:t>
      </w:r>
      <w:r w:rsidR="00A85CE3" w:rsidRPr="00A85CE3">
        <w:rPr>
          <w:rFonts w:eastAsia="Calibri"/>
          <w:bCs/>
          <w:color w:val="auto"/>
          <w:sz w:val="28"/>
          <w:szCs w:val="28"/>
          <w:lang w:eastAsia="en-US"/>
        </w:rPr>
        <w:t xml:space="preserve">,   </w:t>
      </w:r>
      <w:r w:rsidR="00A85CE3" w:rsidRPr="00A85CE3">
        <w:rPr>
          <w:rFonts w:eastAsia="Calibri"/>
          <w:color w:val="auto"/>
          <w:sz w:val="28"/>
          <w:szCs w:val="28"/>
          <w:lang w:eastAsia="en-US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</w:t>
      </w:r>
      <w:r w:rsidR="00033784" w:rsidRPr="00033784">
        <w:rPr>
          <w:rFonts w:eastAsia="Calibri"/>
          <w:color w:val="auto"/>
          <w:sz w:val="28"/>
          <w:szCs w:val="28"/>
          <w:lang w:eastAsia="en-US"/>
        </w:rPr>
        <w:t xml:space="preserve">.  </w:t>
      </w:r>
    </w:p>
    <w:p w:rsidR="00476EDA" w:rsidRPr="00476EDA" w:rsidRDefault="00476EDA" w:rsidP="00476EDA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11</w:t>
      </w:r>
      <w:r w:rsidR="00033784" w:rsidRPr="00033784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C42EC9" w:rsidRPr="00C42EC9">
        <w:rPr>
          <w:rFonts w:eastAsia="Calibri"/>
          <w:color w:val="auto"/>
          <w:sz w:val="28"/>
          <w:szCs w:val="28"/>
          <w:lang w:eastAsia="en-US"/>
        </w:rPr>
        <w:t xml:space="preserve">Старший специалист 2 разряда </w:t>
      </w:r>
      <w:r w:rsidR="00C42EC9" w:rsidRPr="00B93661">
        <w:rPr>
          <w:sz w:val="28"/>
          <w:szCs w:val="28"/>
        </w:rPr>
        <w:t>за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неисполнение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или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ненадлежащее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исполнение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должностных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обязанностей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может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быть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привлечен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к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ответственности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в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соответствии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с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законодательством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Российской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Федерации</w:t>
      </w:r>
      <w:r w:rsidR="00C42EC9">
        <w:rPr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IV. 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spacing w:after="0" w:line="240" w:lineRule="auto"/>
        <w:ind w:right="0" w:firstLine="72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2</w:t>
      </w:r>
      <w:r w:rsidRPr="00476EDA">
        <w:rPr>
          <w:rFonts w:eastAsia="Calibri"/>
          <w:color w:val="auto"/>
          <w:sz w:val="28"/>
          <w:szCs w:val="28"/>
          <w:lang w:eastAsia="en-US"/>
        </w:rPr>
        <w:t>. В соответствии с замещаемой государственной гражданской должностью и в пределах функциональной компетенции старший специалист 2 разряда вправе самостоятельно принимать решения в соответствии с должностными обязанностями и установленными полномочиями.</w:t>
      </w:r>
    </w:p>
    <w:p w:rsidR="00476EDA" w:rsidRPr="00476EDA" w:rsidRDefault="00546CD7" w:rsidP="00476EDA">
      <w:pPr>
        <w:spacing w:after="0" w:line="240" w:lineRule="auto"/>
        <w:ind w:right="0" w:firstLine="72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3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 В соответствии с замещаемой государственной гражданской должностью и в пределах функциональной компетенции старший специалист 2 разряда обязан принимать решения в соответствии и в пределах должностных обязанностей.</w:t>
      </w:r>
    </w:p>
    <w:p w:rsidR="00B7178A" w:rsidRDefault="00B7178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V. Перечень вопросов, по которым старший специалист 2 разряда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и иных решений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14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 xml:space="preserve">. Старший специалист 2 разряда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lastRenderedPageBreak/>
        <w:t>деятельности отдела.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0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 xml:space="preserve">          1</w:t>
      </w:r>
      <w:r w:rsidR="00344D12">
        <w:rPr>
          <w:rFonts w:eastAsia="Calibri"/>
          <w:color w:val="auto"/>
          <w:sz w:val="28"/>
          <w:szCs w:val="28"/>
        </w:rPr>
        <w:t>5</w:t>
      </w:r>
      <w:r w:rsidRPr="00476EDA">
        <w:rPr>
          <w:rFonts w:eastAsia="Calibri"/>
          <w:color w:val="auto"/>
          <w:sz w:val="28"/>
          <w:szCs w:val="28"/>
        </w:rPr>
        <w:t xml:space="preserve">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0"/>
        <w:jc w:val="left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 xml:space="preserve">          положений об отделе и инспекции;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left="713" w:right="0" w:firstLine="0"/>
        <w:jc w:val="left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>графика отпусков гражданских служащих отдела;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иных актов по поручению руководства инспекции.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VI. Сроки и процедуры подготовки, рассмотрения проектов 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br/>
        <w:t xml:space="preserve">управленческих и иных решений, порядок согласования и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принятия данных решений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6</w:t>
      </w:r>
      <w:r w:rsidRPr="00476EDA">
        <w:rPr>
          <w:rFonts w:eastAsia="Calibri"/>
          <w:color w:val="auto"/>
          <w:sz w:val="28"/>
          <w:szCs w:val="28"/>
          <w:lang w:eastAsia="en-US"/>
        </w:rPr>
        <w:t>. В соответствии со своими должностными обязанностями старший специалист 2 разряда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VII. Порядок служебного взаимодействия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7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. Взаимодействие </w:t>
      </w:r>
      <w:r w:rsidR="00286855" w:rsidRPr="00286855">
        <w:rPr>
          <w:rFonts w:eastAsia="Calibri"/>
          <w:color w:val="auto"/>
          <w:sz w:val="28"/>
          <w:szCs w:val="28"/>
          <w:lang w:eastAsia="en-US"/>
        </w:rPr>
        <w:t>государственного налогового инспектора</w:t>
      </w:r>
      <w:r w:rsidR="00286855" w:rsidRPr="00286855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E00D02" w:rsidRDefault="00E00D02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E00D02" w:rsidRDefault="00E00D02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Федеральной налоговой службы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Default="00476EDA" w:rsidP="0068340F">
      <w:pPr>
        <w:widowControl w:val="0"/>
        <w:spacing w:after="0" w:line="240" w:lineRule="auto"/>
        <w:ind w:right="0" w:firstLine="709"/>
        <w:rPr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8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. Старший специалист 2 разряда </w:t>
      </w:r>
      <w:r w:rsidR="0068340F" w:rsidRPr="00900A36">
        <w:rPr>
          <w:sz w:val="28"/>
          <w:szCs w:val="28"/>
        </w:rPr>
        <w:t>в пределах функциональной компетенции государственные услуги не предоставляет</w:t>
      </w:r>
      <w:r w:rsidR="0068340F">
        <w:rPr>
          <w:sz w:val="28"/>
          <w:szCs w:val="28"/>
        </w:rPr>
        <w:t>.</w:t>
      </w:r>
    </w:p>
    <w:p w:rsidR="0068340F" w:rsidRDefault="0068340F" w:rsidP="0068340F">
      <w:pPr>
        <w:widowControl w:val="0"/>
        <w:spacing w:after="0" w:line="240" w:lineRule="auto"/>
        <w:ind w:right="0" w:firstLine="709"/>
        <w:rPr>
          <w:sz w:val="28"/>
          <w:szCs w:val="28"/>
        </w:rPr>
      </w:pPr>
    </w:p>
    <w:p w:rsidR="0068340F" w:rsidRPr="00476EDA" w:rsidRDefault="0068340F" w:rsidP="0068340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DD2D05" w:rsidRDefault="00DD2D05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DD2D05" w:rsidRDefault="00DD2D05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lastRenderedPageBreak/>
        <w:t>IX. Показатели эффективности и результативности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профессиональной служебной деятельности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19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 xml:space="preserve">. Эффективность и результативность профессиональной служебной деятельности </w:t>
      </w:r>
      <w:r w:rsidR="00286855" w:rsidRPr="00286855">
        <w:rPr>
          <w:rFonts w:eastAsia="Calibri"/>
          <w:color w:val="auto"/>
          <w:sz w:val="28"/>
          <w:szCs w:val="28"/>
          <w:lang w:eastAsia="en-US"/>
        </w:rPr>
        <w:t>государственного налогового инспектора</w:t>
      </w:r>
      <w:r w:rsidR="00286855" w:rsidRPr="00286855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оценивается по следующим показателям: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B37E8A" w:rsidRDefault="00B37E8A" w:rsidP="0054733F">
      <w:pPr>
        <w:widowControl w:val="0"/>
        <w:spacing w:after="0" w:line="240" w:lineRule="auto"/>
        <w:ind w:right="0" w:firstLine="709"/>
      </w:pPr>
    </w:p>
    <w:sectPr w:rsidR="00B37E8A">
      <w:pgSz w:w="11906" w:h="16838"/>
      <w:pgMar w:top="1135" w:right="844" w:bottom="121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01195"/>
    <w:multiLevelType w:val="hybridMultilevel"/>
    <w:tmpl w:val="717AC03E"/>
    <w:lvl w:ilvl="0" w:tplc="A4302E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0E9FE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E0E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3C10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2659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2647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02CB0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ABB5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82FB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3C5EE1"/>
    <w:multiLevelType w:val="hybridMultilevel"/>
    <w:tmpl w:val="4746C642"/>
    <w:lvl w:ilvl="0" w:tplc="36A6E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819CF"/>
    <w:multiLevelType w:val="hybridMultilevel"/>
    <w:tmpl w:val="9B3A7AA4"/>
    <w:lvl w:ilvl="0" w:tplc="7508485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077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0E94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62C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4EFF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08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604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442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6D1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49B0BA4"/>
    <w:multiLevelType w:val="hybridMultilevel"/>
    <w:tmpl w:val="8254346E"/>
    <w:lvl w:ilvl="0" w:tplc="D98A2B08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44FCC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C56F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8CC7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0A11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AEACE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E046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28B8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AA3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7C67F9E"/>
    <w:multiLevelType w:val="hybridMultilevel"/>
    <w:tmpl w:val="29B6910C"/>
    <w:lvl w:ilvl="0" w:tplc="DE6A32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4D95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EBD3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88646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06C7E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A82D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41F6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5EB0B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E13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8CD6B7B"/>
    <w:multiLevelType w:val="hybridMultilevel"/>
    <w:tmpl w:val="16DC6A18"/>
    <w:lvl w:ilvl="0" w:tplc="AB101EA4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09E7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8BAC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82B2F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3872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6A5F0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CA80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47E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3B3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DD57CA0"/>
    <w:multiLevelType w:val="hybridMultilevel"/>
    <w:tmpl w:val="A44678F4"/>
    <w:lvl w:ilvl="0" w:tplc="853480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F8DB1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CA16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C0ECB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2CFCC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25F3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D0430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0CBF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64B9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D3D6119"/>
    <w:multiLevelType w:val="hybridMultilevel"/>
    <w:tmpl w:val="99AA9D48"/>
    <w:lvl w:ilvl="0" w:tplc="4BB48F5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CFF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E4C3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7E5DA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CAA6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4A30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9C8F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0C0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0694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8A"/>
    <w:rsid w:val="00023CA6"/>
    <w:rsid w:val="00033784"/>
    <w:rsid w:val="000B7E3A"/>
    <w:rsid w:val="0012438F"/>
    <w:rsid w:val="00185D38"/>
    <w:rsid w:val="001C3BDF"/>
    <w:rsid w:val="001D6D07"/>
    <w:rsid w:val="00286855"/>
    <w:rsid w:val="00344D12"/>
    <w:rsid w:val="003A5137"/>
    <w:rsid w:val="003B3FBD"/>
    <w:rsid w:val="003D5C51"/>
    <w:rsid w:val="003E4FBC"/>
    <w:rsid w:val="0041427C"/>
    <w:rsid w:val="00476EDA"/>
    <w:rsid w:val="004836E3"/>
    <w:rsid w:val="004F68AE"/>
    <w:rsid w:val="00546CD7"/>
    <w:rsid w:val="0054733F"/>
    <w:rsid w:val="00593584"/>
    <w:rsid w:val="005E774F"/>
    <w:rsid w:val="00621872"/>
    <w:rsid w:val="00625701"/>
    <w:rsid w:val="0068340F"/>
    <w:rsid w:val="00724B7A"/>
    <w:rsid w:val="00792A1B"/>
    <w:rsid w:val="007C6A8E"/>
    <w:rsid w:val="007E3340"/>
    <w:rsid w:val="00800DF7"/>
    <w:rsid w:val="00815E08"/>
    <w:rsid w:val="008205BA"/>
    <w:rsid w:val="008B7597"/>
    <w:rsid w:val="00933F17"/>
    <w:rsid w:val="00992199"/>
    <w:rsid w:val="00A018CF"/>
    <w:rsid w:val="00A530B4"/>
    <w:rsid w:val="00A85CE3"/>
    <w:rsid w:val="00AD30B3"/>
    <w:rsid w:val="00B37E8A"/>
    <w:rsid w:val="00B7178A"/>
    <w:rsid w:val="00B907DA"/>
    <w:rsid w:val="00C1633F"/>
    <w:rsid w:val="00C42EC9"/>
    <w:rsid w:val="00C552AA"/>
    <w:rsid w:val="00C6714D"/>
    <w:rsid w:val="00D00898"/>
    <w:rsid w:val="00DA059A"/>
    <w:rsid w:val="00DA660B"/>
    <w:rsid w:val="00DD2D05"/>
    <w:rsid w:val="00E00D02"/>
    <w:rsid w:val="00E02400"/>
    <w:rsid w:val="00E6216A"/>
    <w:rsid w:val="00E70497"/>
    <w:rsid w:val="00E74721"/>
    <w:rsid w:val="00EA655D"/>
    <w:rsid w:val="00EC0E53"/>
    <w:rsid w:val="00EF2EB7"/>
    <w:rsid w:val="00F8272E"/>
    <w:rsid w:val="00F90701"/>
    <w:rsid w:val="00F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BB72F1DC-CCE9-44AA-96C4-805AF86E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right="2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" w:line="248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a3">
    <w:name w:val="РЕГЛ"/>
    <w:basedOn w:val="1"/>
    <w:autoRedefine/>
    <w:uiPriority w:val="99"/>
    <w:rsid w:val="00476EDA"/>
    <w:pPr>
      <w:spacing w:after="0" w:line="240" w:lineRule="auto"/>
      <w:ind w:left="0" w:right="0" w:firstLine="0"/>
    </w:pPr>
    <w:rPr>
      <w:szCs w:val="32"/>
      <w:lang w:eastAsia="en-US"/>
    </w:rPr>
  </w:style>
  <w:style w:type="character" w:styleId="a4">
    <w:name w:val="Hyperlink"/>
    <w:basedOn w:val="a0"/>
    <w:uiPriority w:val="99"/>
    <w:unhideWhenUsed/>
    <w:rsid w:val="001D6D07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023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\\i7717-app008\..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00C29-662E-4758-84D1-3D3992BAB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Russian Federal DPC Tax Services</Company>
  <LinksUpToDate>false</LinksUpToDate>
  <CharactersWithSpaces>21847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7717-00-029</dc:creator>
  <cp:keywords/>
  <cp:lastModifiedBy>Воробьева Надежда Сергеевна</cp:lastModifiedBy>
  <cp:revision>62</cp:revision>
  <dcterms:created xsi:type="dcterms:W3CDTF">2020-02-25T12:17:00Z</dcterms:created>
  <dcterms:modified xsi:type="dcterms:W3CDTF">2020-02-27T07:46:00Z</dcterms:modified>
</cp:coreProperties>
</file>